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4" w:rsidRPr="00F94FB6" w:rsidRDefault="008C51C4" w:rsidP="008C51C4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1212"/>
        <w:gridCol w:w="1135"/>
        <w:gridCol w:w="1758"/>
      </w:tblGrid>
      <w:tr w:rsidR="008C51C4" w:rsidRPr="00F94FB6" w:rsidTr="0039377D">
        <w:tc>
          <w:tcPr>
            <w:tcW w:w="6354" w:type="dxa"/>
            <w:shd w:val="clear" w:color="auto" w:fill="auto"/>
          </w:tcPr>
          <w:p w:rsidR="008C51C4" w:rsidRPr="00F94FB6" w:rsidRDefault="008C51C4" w:rsidP="0039377D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8C51C4" w:rsidRPr="00F94FB6" w:rsidRDefault="008C51C4" w:rsidP="0039377D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8C51C4" w:rsidRPr="00F94FB6" w:rsidRDefault="008C51C4" w:rsidP="0039377D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813" w:type="dxa"/>
            <w:shd w:val="clear" w:color="auto" w:fill="auto"/>
          </w:tcPr>
          <w:p w:rsidR="008C51C4" w:rsidRPr="00F94FB6" w:rsidRDefault="008C51C4" w:rsidP="0039377D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8C51C4" w:rsidRPr="00F94FB6" w:rsidTr="0039377D">
        <w:trPr>
          <w:trHeight w:val="922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Килимок «Втримай рівновагу»</w:t>
            </w:r>
            <w:r>
              <w:t xml:space="preserve"> </w:t>
            </w:r>
            <w:r w:rsidRPr="00BC7E46">
              <w:rPr>
                <w:rFonts w:ascii="Times New Roman" w:hAnsi="Times New Roman"/>
                <w:lang w:val="ru-RU" w:eastAsia="x-none"/>
              </w:rPr>
              <w:t>https://www.svitmebliv.in.ua/nova-ukrainska-shkola/dytiacha-zona-vidpochynku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8424,00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16848,00</w:t>
            </w:r>
          </w:p>
        </w:tc>
      </w:tr>
      <w:tr w:rsidR="008C51C4" w:rsidRPr="00F94FB6" w:rsidTr="0039377D">
        <w:trPr>
          <w:trHeight w:val="979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Комплект меблів «Куточок відпочинку»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hyperlink r:id="rId4" w:history="1">
              <w:r w:rsidRPr="002C72E3">
                <w:rPr>
                  <w:rStyle w:val="a3"/>
                  <w:rFonts w:ascii="Times New Roman" w:hAnsi="Times New Roman"/>
                  <w:lang w:val="ru-RU" w:eastAsia="x-none"/>
                </w:rPr>
                <w:t>https://www.svitmebliv.in.ua/nova-ukrainska-shkola/dytiacha-zona-vidpochynku</w:t>
              </w:r>
            </w:hyperlink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15768,00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31536,00</w:t>
            </w:r>
          </w:p>
        </w:tc>
      </w:tr>
      <w:tr w:rsidR="008C51C4" w:rsidRPr="00F94FB6" w:rsidTr="0039377D">
        <w:trPr>
          <w:trHeight w:val="836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Диван двосторонній №2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hyperlink r:id="rId5" w:history="1">
              <w:r w:rsidRPr="002C72E3">
                <w:rPr>
                  <w:rStyle w:val="a3"/>
                  <w:rFonts w:ascii="Times New Roman" w:hAnsi="Times New Roman"/>
                  <w:lang w:val="ru-RU" w:eastAsia="x-none"/>
                </w:rPr>
                <w:t>https://www.svitmebliv.in.ua/nova-ukrainska-shkola/dytiacha-zona-vidpochynku</w:t>
              </w:r>
            </w:hyperlink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5370,00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32220,00</w:t>
            </w:r>
          </w:p>
        </w:tc>
      </w:tr>
      <w:tr w:rsidR="008C51C4" w:rsidRPr="00F94FB6" w:rsidTr="0039377D">
        <w:trPr>
          <w:trHeight w:val="834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Комплект «Гусениця»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hyperlink r:id="rId6" w:history="1">
              <w:r w:rsidRPr="002C72E3">
                <w:rPr>
                  <w:rStyle w:val="a3"/>
                  <w:rFonts w:ascii="Times New Roman" w:hAnsi="Times New Roman"/>
                  <w:lang w:val="ru-RU" w:eastAsia="x-none"/>
                </w:rPr>
                <w:t>https://www.svitmebliv.in.ua/nova-ukrainska-shkola/dytiacha-zona-vidpochynku</w:t>
              </w:r>
            </w:hyperlink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13995,00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13995,00</w:t>
            </w:r>
          </w:p>
        </w:tc>
      </w:tr>
      <w:tr w:rsidR="008C51C4" w:rsidRPr="00F94FB6" w:rsidTr="0039377D">
        <w:trPr>
          <w:trHeight w:val="846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Пуф «Груша» прінт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hyperlink r:id="rId7" w:history="1">
              <w:r w:rsidRPr="002C72E3">
                <w:rPr>
                  <w:rStyle w:val="a3"/>
                  <w:rFonts w:ascii="Times New Roman" w:hAnsi="Times New Roman"/>
                  <w:lang w:val="ru-RU" w:eastAsia="x-none"/>
                </w:rPr>
                <w:t>https://www.svitmebliv.in.ua/nova-ukrainska-shkola/dytiacha-zona-vidpochynku</w:t>
              </w:r>
            </w:hyperlink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1110,00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11000,00</w:t>
            </w:r>
          </w:p>
        </w:tc>
      </w:tr>
      <w:tr w:rsidR="008C51C4" w:rsidRPr="00F94FB6" w:rsidTr="0039377D">
        <w:trPr>
          <w:trHeight w:val="702"/>
        </w:trPr>
        <w:tc>
          <w:tcPr>
            <w:tcW w:w="6354" w:type="dxa"/>
            <w:shd w:val="clear" w:color="auto" w:fill="auto"/>
          </w:tcPr>
          <w:p w:rsidR="008C51C4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Пуф «Мʼяч»</w:t>
            </w:r>
          </w:p>
          <w:p w:rsidR="008C51C4" w:rsidRPr="00BC7E46" w:rsidRDefault="008C51C4" w:rsidP="0039377D">
            <w:pPr>
              <w:rPr>
                <w:rFonts w:ascii="Times New Roman" w:hAnsi="Times New Roman"/>
                <w:lang w:val="ru-RU" w:eastAsia="x-none"/>
              </w:rPr>
            </w:pPr>
            <w:hyperlink r:id="rId8" w:history="1">
              <w:r w:rsidRPr="002C72E3">
                <w:rPr>
                  <w:rStyle w:val="a3"/>
                  <w:rFonts w:ascii="Times New Roman" w:hAnsi="Times New Roman"/>
                  <w:lang w:val="ru-RU" w:eastAsia="x-none"/>
                </w:rPr>
                <w:t>https://www.svitmebliv.in.ua/nova-ukrainska-shkola/dytiacha-zona-vidpochynku</w:t>
              </w:r>
            </w:hyperlink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13800,00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13800,00</w:t>
            </w:r>
          </w:p>
        </w:tc>
      </w:tr>
      <w:tr w:rsidR="008C51C4" w:rsidRPr="00F94FB6" w:rsidTr="0039377D">
        <w:trPr>
          <w:trHeight w:val="826"/>
        </w:trPr>
        <w:tc>
          <w:tcPr>
            <w:tcW w:w="6354" w:type="dxa"/>
            <w:shd w:val="clear" w:color="auto" w:fill="auto"/>
          </w:tcPr>
          <w:p w:rsidR="008C51C4" w:rsidRPr="00BC7E46" w:rsidRDefault="008C51C4" w:rsidP="0039377D">
            <w:pPr>
              <w:rPr>
                <w:rFonts w:ascii="Times New Roman" w:hAnsi="Times New Roman"/>
                <w:lang w:val="en-US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Телевізор</w:t>
            </w:r>
            <w:r>
              <w:rPr>
                <w:rFonts w:ascii="Times New Roman" w:hAnsi="Times New Roman"/>
                <w:lang w:val="en-US" w:eastAsia="x-none"/>
              </w:rPr>
              <w:t xml:space="preserve"> 55</w:t>
            </w:r>
          </w:p>
        </w:tc>
        <w:tc>
          <w:tcPr>
            <w:tcW w:w="1212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15600,00</w:t>
            </w:r>
          </w:p>
        </w:tc>
        <w:tc>
          <w:tcPr>
            <w:tcW w:w="1135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8C51C4" w:rsidRPr="00BC7E46" w:rsidRDefault="008C51C4" w:rsidP="0039377D">
            <w:pPr>
              <w:jc w:val="center"/>
              <w:rPr>
                <w:rFonts w:ascii="Times New Roman" w:hAnsi="Times New Roman"/>
                <w:lang w:val="ru-RU" w:eastAsia="x-none"/>
              </w:rPr>
            </w:pPr>
            <w:r>
              <w:rPr>
                <w:rFonts w:ascii="Times New Roman" w:hAnsi="Times New Roman"/>
                <w:lang w:val="ru-RU" w:eastAsia="x-none"/>
              </w:rPr>
              <w:t>15600,00</w:t>
            </w:r>
          </w:p>
        </w:tc>
      </w:tr>
      <w:tr w:rsidR="008C51C4" w:rsidRPr="00F94FB6" w:rsidTr="0039377D">
        <w:tc>
          <w:tcPr>
            <w:tcW w:w="8701" w:type="dxa"/>
            <w:gridSpan w:val="3"/>
            <w:shd w:val="clear" w:color="auto" w:fill="auto"/>
          </w:tcPr>
          <w:p w:rsidR="008C51C4" w:rsidRPr="00F94FB6" w:rsidRDefault="008C51C4" w:rsidP="0039377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13" w:type="dxa"/>
            <w:shd w:val="clear" w:color="auto" w:fill="auto"/>
          </w:tcPr>
          <w:p w:rsidR="008C51C4" w:rsidRPr="00365089" w:rsidRDefault="008C51C4" w:rsidP="0039377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134999</w:t>
            </w:r>
          </w:p>
        </w:tc>
      </w:tr>
    </w:tbl>
    <w:p w:rsidR="00E25FA8" w:rsidRDefault="00E25FA8">
      <w:bookmarkStart w:id="0" w:name="_GoBack"/>
      <w:bookmarkEnd w:id="0"/>
    </w:p>
    <w:sectPr w:rsidR="00E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C4"/>
    <w:rsid w:val="008C51C4"/>
    <w:rsid w:val="00E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35AE-AAAE-4B7F-835B-6D18D47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C4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1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5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itmebliv.in.ua/nova-ukrainska-shkola/dytiacha-zona-vidpochynk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vitmebliv.in.ua/nova-ukrainska-shkola/dytiacha-zona-vidpochyn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itmebliv.in.ua/nova-ukrainska-shkola/dytiacha-zona-vidpochynku" TargetMode="External"/><Relationship Id="rId5" Type="http://schemas.openxmlformats.org/officeDocument/2006/relationships/hyperlink" Target="https://www.svitmebliv.in.ua/nova-ukrainska-shkola/dytiacha-zona-vidpochynk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vitmebliv.in.ua/nova-ukrainska-shkola/dytiacha-zona-vidpochynk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2021-11-04T08:29:00Z</dcterms:created>
  <dcterms:modified xsi:type="dcterms:W3CDTF">2021-11-04T08:30:00Z</dcterms:modified>
</cp:coreProperties>
</file>