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25" w:rsidRPr="00F94FB6" w:rsidRDefault="00206925" w:rsidP="00206925">
      <w:pPr>
        <w:jc w:val="center"/>
        <w:rPr>
          <w:rFonts w:ascii="Times New Roman" w:hAnsi="Times New Roman"/>
          <w:sz w:val="28"/>
          <w:szCs w:val="28"/>
          <w:lang w:eastAsia="x-none"/>
        </w:rPr>
      </w:pPr>
      <w:r w:rsidRPr="00F94FB6">
        <w:rPr>
          <w:rFonts w:ascii="Times New Roman" w:hAnsi="Times New Roman"/>
          <w:sz w:val="28"/>
          <w:szCs w:val="28"/>
          <w:lang w:eastAsia="x-none"/>
        </w:rPr>
        <w:t>БЮДЖЕТ ПРОЄКТУ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8"/>
        <w:gridCol w:w="1212"/>
        <w:gridCol w:w="1135"/>
        <w:gridCol w:w="1795"/>
      </w:tblGrid>
      <w:tr w:rsidR="00206925" w:rsidRPr="00F94FB6" w:rsidTr="00206925">
        <w:tc>
          <w:tcPr>
            <w:tcW w:w="6088" w:type="dxa"/>
            <w:shd w:val="clear" w:color="auto" w:fill="auto"/>
          </w:tcPr>
          <w:p w:rsidR="00206925" w:rsidRPr="00F94FB6" w:rsidRDefault="00206925" w:rsidP="008B19C8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F94FB6">
              <w:rPr>
                <w:rFonts w:ascii="Times New Roman" w:hAnsi="Times New Roman"/>
                <w:lang w:eastAsia="x-none"/>
              </w:rPr>
              <w:t>Найменування товарів (робіт, послуг)</w:t>
            </w:r>
          </w:p>
        </w:tc>
        <w:tc>
          <w:tcPr>
            <w:tcW w:w="1212" w:type="dxa"/>
            <w:shd w:val="clear" w:color="auto" w:fill="auto"/>
          </w:tcPr>
          <w:p w:rsidR="00206925" w:rsidRPr="00F94FB6" w:rsidRDefault="00206925" w:rsidP="008B19C8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F94FB6">
              <w:rPr>
                <w:rFonts w:ascii="Times New Roman" w:hAnsi="Times New Roman"/>
                <w:lang w:eastAsia="x-none"/>
              </w:rPr>
              <w:t>Ціна за одиницю, грн.</w:t>
            </w:r>
          </w:p>
        </w:tc>
        <w:tc>
          <w:tcPr>
            <w:tcW w:w="1135" w:type="dxa"/>
            <w:shd w:val="clear" w:color="auto" w:fill="auto"/>
          </w:tcPr>
          <w:p w:rsidR="00206925" w:rsidRPr="00F94FB6" w:rsidRDefault="00206925" w:rsidP="008B19C8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F94FB6">
              <w:rPr>
                <w:rFonts w:ascii="Times New Roman" w:hAnsi="Times New Roman"/>
                <w:lang w:eastAsia="x-none"/>
              </w:rPr>
              <w:t>Одиниць</w:t>
            </w:r>
          </w:p>
        </w:tc>
        <w:tc>
          <w:tcPr>
            <w:tcW w:w="1795" w:type="dxa"/>
            <w:shd w:val="clear" w:color="auto" w:fill="auto"/>
          </w:tcPr>
          <w:p w:rsidR="00206925" w:rsidRPr="00F94FB6" w:rsidRDefault="00206925" w:rsidP="008B19C8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F94FB6">
              <w:rPr>
                <w:rFonts w:ascii="Times New Roman" w:hAnsi="Times New Roman"/>
                <w:lang w:eastAsia="x-none"/>
              </w:rPr>
              <w:t>Вартість, грн.</w:t>
            </w:r>
          </w:p>
        </w:tc>
      </w:tr>
      <w:tr w:rsidR="00206925" w:rsidRPr="00F94FB6" w:rsidTr="00206925">
        <w:trPr>
          <w:trHeight w:val="922"/>
        </w:trPr>
        <w:tc>
          <w:tcPr>
            <w:tcW w:w="6088" w:type="dxa"/>
            <w:shd w:val="clear" w:color="auto" w:fill="auto"/>
          </w:tcPr>
          <w:p w:rsidR="00206925" w:rsidRPr="00F94FB6" w:rsidRDefault="00206925" w:rsidP="00206925">
            <w:pPr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Спортивний комплекс «Воркаут» з жимами, кільцями і турніками.</w:t>
            </w:r>
          </w:p>
        </w:tc>
        <w:tc>
          <w:tcPr>
            <w:tcW w:w="1212" w:type="dxa"/>
            <w:shd w:val="clear" w:color="auto" w:fill="auto"/>
          </w:tcPr>
          <w:p w:rsidR="00206925" w:rsidRPr="00F94FB6" w:rsidRDefault="00206925" w:rsidP="00206925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31566,</w:t>
            </w:r>
            <w:r>
              <w:rPr>
                <w:rFonts w:ascii="Times New Roman" w:hAnsi="Times New Roman"/>
                <w:lang w:eastAsia="x-none"/>
              </w:rPr>
              <w:t>00</w:t>
            </w:r>
          </w:p>
        </w:tc>
        <w:tc>
          <w:tcPr>
            <w:tcW w:w="1135" w:type="dxa"/>
            <w:shd w:val="clear" w:color="auto" w:fill="auto"/>
          </w:tcPr>
          <w:p w:rsidR="00206925" w:rsidRPr="00F94FB6" w:rsidRDefault="00206925" w:rsidP="00206925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</w:t>
            </w:r>
          </w:p>
        </w:tc>
        <w:tc>
          <w:tcPr>
            <w:tcW w:w="1795" w:type="dxa"/>
            <w:shd w:val="clear" w:color="auto" w:fill="auto"/>
          </w:tcPr>
          <w:p w:rsidR="00206925" w:rsidRPr="00F94FB6" w:rsidRDefault="00206925" w:rsidP="00206925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31566,00</w:t>
            </w:r>
          </w:p>
        </w:tc>
      </w:tr>
      <w:tr w:rsidR="00206925" w:rsidRPr="00F94FB6" w:rsidTr="00206925">
        <w:trPr>
          <w:trHeight w:val="979"/>
        </w:trPr>
        <w:tc>
          <w:tcPr>
            <w:tcW w:w="6088" w:type="dxa"/>
            <w:shd w:val="clear" w:color="auto" w:fill="auto"/>
          </w:tcPr>
          <w:p w:rsidR="00206925" w:rsidRPr="008E451B" w:rsidRDefault="00206925" w:rsidP="00206925">
            <w:pPr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Силова станція зі шведською стінкою Hop-Sport HS – 1008K</w:t>
            </w:r>
          </w:p>
        </w:tc>
        <w:tc>
          <w:tcPr>
            <w:tcW w:w="1212" w:type="dxa"/>
            <w:shd w:val="clear" w:color="auto" w:fill="auto"/>
          </w:tcPr>
          <w:p w:rsidR="00206925" w:rsidRPr="00F94FB6" w:rsidRDefault="00206925" w:rsidP="00206925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9348,</w:t>
            </w:r>
            <w:r>
              <w:rPr>
                <w:rFonts w:ascii="Times New Roman" w:hAnsi="Times New Roman"/>
                <w:lang w:eastAsia="x-none"/>
              </w:rPr>
              <w:t>00</w:t>
            </w:r>
          </w:p>
        </w:tc>
        <w:tc>
          <w:tcPr>
            <w:tcW w:w="1135" w:type="dxa"/>
            <w:shd w:val="clear" w:color="auto" w:fill="auto"/>
          </w:tcPr>
          <w:p w:rsidR="00206925" w:rsidRPr="00F94FB6" w:rsidRDefault="00206925" w:rsidP="00206925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</w:t>
            </w:r>
          </w:p>
        </w:tc>
        <w:tc>
          <w:tcPr>
            <w:tcW w:w="1795" w:type="dxa"/>
            <w:shd w:val="clear" w:color="auto" w:fill="auto"/>
          </w:tcPr>
          <w:p w:rsidR="00206925" w:rsidRPr="00F94FB6" w:rsidRDefault="00206925" w:rsidP="00206925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9348,00</w:t>
            </w:r>
          </w:p>
        </w:tc>
      </w:tr>
      <w:tr w:rsidR="00206925" w:rsidRPr="00F94FB6" w:rsidTr="00206925">
        <w:trPr>
          <w:trHeight w:val="836"/>
        </w:trPr>
        <w:tc>
          <w:tcPr>
            <w:tcW w:w="6088" w:type="dxa"/>
            <w:shd w:val="clear" w:color="auto" w:fill="auto"/>
          </w:tcPr>
          <w:p w:rsidR="00206925" w:rsidRPr="00F94FB6" w:rsidRDefault="00206925" w:rsidP="00206925">
            <w:pPr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Спортивний комплекс з скалодромом</w:t>
            </w:r>
          </w:p>
        </w:tc>
        <w:tc>
          <w:tcPr>
            <w:tcW w:w="1212" w:type="dxa"/>
            <w:shd w:val="clear" w:color="auto" w:fill="auto"/>
          </w:tcPr>
          <w:p w:rsidR="00206925" w:rsidRPr="00F94FB6" w:rsidRDefault="00206925" w:rsidP="00206925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14250,</w:t>
            </w:r>
            <w:r>
              <w:rPr>
                <w:rFonts w:ascii="Times New Roman" w:hAnsi="Times New Roman"/>
                <w:lang w:eastAsia="x-none"/>
              </w:rPr>
              <w:t>00</w:t>
            </w:r>
          </w:p>
        </w:tc>
        <w:tc>
          <w:tcPr>
            <w:tcW w:w="1135" w:type="dxa"/>
            <w:shd w:val="clear" w:color="auto" w:fill="auto"/>
          </w:tcPr>
          <w:p w:rsidR="00206925" w:rsidRPr="00F94FB6" w:rsidRDefault="00206925" w:rsidP="00206925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</w:t>
            </w:r>
          </w:p>
        </w:tc>
        <w:tc>
          <w:tcPr>
            <w:tcW w:w="1795" w:type="dxa"/>
            <w:shd w:val="clear" w:color="auto" w:fill="auto"/>
          </w:tcPr>
          <w:p w:rsidR="00206925" w:rsidRPr="00F94FB6" w:rsidRDefault="00206925" w:rsidP="00206925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14250,00</w:t>
            </w:r>
          </w:p>
        </w:tc>
      </w:tr>
      <w:tr w:rsidR="00206925" w:rsidRPr="00F94FB6" w:rsidTr="00206925">
        <w:trPr>
          <w:trHeight w:val="834"/>
        </w:trPr>
        <w:tc>
          <w:tcPr>
            <w:tcW w:w="6088" w:type="dxa"/>
            <w:shd w:val="clear" w:color="auto" w:fill="auto"/>
          </w:tcPr>
          <w:p w:rsidR="00206925" w:rsidRPr="00F94FB6" w:rsidRDefault="00206925" w:rsidP="00206925">
            <w:pPr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Пересувна шведська стінка Ладас Універсал</w:t>
            </w:r>
          </w:p>
        </w:tc>
        <w:tc>
          <w:tcPr>
            <w:tcW w:w="1212" w:type="dxa"/>
            <w:shd w:val="clear" w:color="auto" w:fill="auto"/>
          </w:tcPr>
          <w:p w:rsidR="00206925" w:rsidRPr="00F94FB6" w:rsidRDefault="00206925" w:rsidP="00206925">
            <w:pPr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7992,</w:t>
            </w:r>
            <w:r>
              <w:rPr>
                <w:rFonts w:ascii="Times New Roman" w:hAnsi="Times New Roman"/>
                <w:lang w:eastAsia="x-none"/>
              </w:rPr>
              <w:t>00</w:t>
            </w:r>
          </w:p>
        </w:tc>
        <w:tc>
          <w:tcPr>
            <w:tcW w:w="1135" w:type="dxa"/>
            <w:shd w:val="clear" w:color="auto" w:fill="auto"/>
          </w:tcPr>
          <w:p w:rsidR="00206925" w:rsidRPr="00F94FB6" w:rsidRDefault="00206925" w:rsidP="00206925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</w:t>
            </w:r>
          </w:p>
        </w:tc>
        <w:tc>
          <w:tcPr>
            <w:tcW w:w="1795" w:type="dxa"/>
            <w:shd w:val="clear" w:color="auto" w:fill="auto"/>
          </w:tcPr>
          <w:p w:rsidR="00206925" w:rsidRPr="00F94FB6" w:rsidRDefault="00206925" w:rsidP="00206925">
            <w:pPr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7992,00</w:t>
            </w:r>
          </w:p>
        </w:tc>
      </w:tr>
      <w:tr w:rsidR="00206925" w:rsidRPr="00F94FB6" w:rsidTr="00206925">
        <w:trPr>
          <w:trHeight w:val="846"/>
        </w:trPr>
        <w:tc>
          <w:tcPr>
            <w:tcW w:w="6088" w:type="dxa"/>
            <w:shd w:val="clear" w:color="auto" w:fill="auto"/>
          </w:tcPr>
          <w:p w:rsidR="00206925" w:rsidRPr="00F94FB6" w:rsidRDefault="00206925" w:rsidP="00206925">
            <w:pPr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Набір координаційний</w:t>
            </w:r>
          </w:p>
        </w:tc>
        <w:tc>
          <w:tcPr>
            <w:tcW w:w="1212" w:type="dxa"/>
            <w:shd w:val="clear" w:color="auto" w:fill="auto"/>
          </w:tcPr>
          <w:p w:rsidR="00206925" w:rsidRPr="00F94FB6" w:rsidRDefault="00206925" w:rsidP="00206925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4713,</w:t>
            </w:r>
            <w:r>
              <w:rPr>
                <w:rFonts w:ascii="Times New Roman" w:hAnsi="Times New Roman"/>
                <w:lang w:eastAsia="x-none"/>
              </w:rPr>
              <w:t>00</w:t>
            </w:r>
          </w:p>
        </w:tc>
        <w:tc>
          <w:tcPr>
            <w:tcW w:w="1135" w:type="dxa"/>
            <w:shd w:val="clear" w:color="auto" w:fill="auto"/>
          </w:tcPr>
          <w:p w:rsidR="00206925" w:rsidRPr="00F94FB6" w:rsidRDefault="00206925" w:rsidP="00206925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</w:t>
            </w:r>
          </w:p>
        </w:tc>
        <w:tc>
          <w:tcPr>
            <w:tcW w:w="1795" w:type="dxa"/>
            <w:shd w:val="clear" w:color="auto" w:fill="auto"/>
          </w:tcPr>
          <w:p w:rsidR="00206925" w:rsidRPr="00F94FB6" w:rsidRDefault="00206925" w:rsidP="00206925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4713,00</w:t>
            </w:r>
          </w:p>
        </w:tc>
      </w:tr>
      <w:tr w:rsidR="00206925" w:rsidRPr="00F94FB6" w:rsidTr="00206925">
        <w:trPr>
          <w:trHeight w:val="702"/>
        </w:trPr>
        <w:tc>
          <w:tcPr>
            <w:tcW w:w="6088" w:type="dxa"/>
            <w:shd w:val="clear" w:color="auto" w:fill="auto"/>
          </w:tcPr>
          <w:p w:rsidR="00206925" w:rsidRPr="00091213" w:rsidRDefault="00206925" w:rsidP="00206925">
            <w:pPr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Бар</w:t>
            </w:r>
            <w:r>
              <w:rPr>
                <w:rFonts w:ascii="Times New Roman" w:hAnsi="Times New Roman"/>
                <w:lang w:val="en-US" w:eastAsia="x-none"/>
              </w:rPr>
              <w:t>’</w:t>
            </w:r>
            <w:r>
              <w:rPr>
                <w:rFonts w:ascii="Times New Roman" w:hAnsi="Times New Roman"/>
                <w:lang w:eastAsia="x-none"/>
              </w:rPr>
              <w:t>єри для стрибків</w:t>
            </w:r>
          </w:p>
        </w:tc>
        <w:tc>
          <w:tcPr>
            <w:tcW w:w="1212" w:type="dxa"/>
            <w:shd w:val="clear" w:color="auto" w:fill="auto"/>
          </w:tcPr>
          <w:p w:rsidR="00206925" w:rsidRPr="00F94FB6" w:rsidRDefault="00206925" w:rsidP="00206925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1650,</w:t>
            </w:r>
            <w:r>
              <w:rPr>
                <w:rFonts w:ascii="Times New Roman" w:hAnsi="Times New Roman"/>
                <w:lang w:eastAsia="x-none"/>
              </w:rPr>
              <w:t>00</w:t>
            </w:r>
          </w:p>
        </w:tc>
        <w:tc>
          <w:tcPr>
            <w:tcW w:w="1135" w:type="dxa"/>
            <w:shd w:val="clear" w:color="auto" w:fill="auto"/>
          </w:tcPr>
          <w:p w:rsidR="00206925" w:rsidRPr="00F94FB6" w:rsidRDefault="00206925" w:rsidP="00206925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</w:t>
            </w:r>
          </w:p>
        </w:tc>
        <w:tc>
          <w:tcPr>
            <w:tcW w:w="1795" w:type="dxa"/>
            <w:shd w:val="clear" w:color="auto" w:fill="auto"/>
          </w:tcPr>
          <w:p w:rsidR="00206925" w:rsidRPr="00F94FB6" w:rsidRDefault="00206925" w:rsidP="00206925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1650,00</w:t>
            </w:r>
          </w:p>
        </w:tc>
      </w:tr>
      <w:tr w:rsidR="00206925" w:rsidRPr="00F94FB6" w:rsidTr="00206925">
        <w:trPr>
          <w:trHeight w:val="826"/>
        </w:trPr>
        <w:tc>
          <w:tcPr>
            <w:tcW w:w="6088" w:type="dxa"/>
            <w:shd w:val="clear" w:color="auto" w:fill="auto"/>
          </w:tcPr>
          <w:p w:rsidR="00206925" w:rsidRPr="00F94FB6" w:rsidRDefault="00206925" w:rsidP="00206925">
            <w:pPr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Балансувальний шлях «Сходинки»</w:t>
            </w:r>
          </w:p>
        </w:tc>
        <w:tc>
          <w:tcPr>
            <w:tcW w:w="1212" w:type="dxa"/>
            <w:shd w:val="clear" w:color="auto" w:fill="auto"/>
          </w:tcPr>
          <w:p w:rsidR="00206925" w:rsidRPr="00F94FB6" w:rsidRDefault="00206925" w:rsidP="00206925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2017</w:t>
            </w:r>
            <w:r>
              <w:rPr>
                <w:rFonts w:ascii="Times New Roman" w:hAnsi="Times New Roman"/>
                <w:lang w:eastAsia="x-none"/>
              </w:rPr>
              <w:t>,</w:t>
            </w:r>
            <w:r>
              <w:rPr>
                <w:rFonts w:ascii="Times New Roman" w:hAnsi="Times New Roman"/>
                <w:lang w:eastAsia="x-none"/>
              </w:rPr>
              <w:t>00</w:t>
            </w:r>
          </w:p>
        </w:tc>
        <w:tc>
          <w:tcPr>
            <w:tcW w:w="1135" w:type="dxa"/>
            <w:shd w:val="clear" w:color="auto" w:fill="auto"/>
          </w:tcPr>
          <w:p w:rsidR="00206925" w:rsidRPr="00F94FB6" w:rsidRDefault="00206925" w:rsidP="00206925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</w:t>
            </w:r>
          </w:p>
        </w:tc>
        <w:tc>
          <w:tcPr>
            <w:tcW w:w="1795" w:type="dxa"/>
            <w:shd w:val="clear" w:color="auto" w:fill="auto"/>
          </w:tcPr>
          <w:p w:rsidR="00206925" w:rsidRPr="00F94FB6" w:rsidRDefault="00206925" w:rsidP="00206925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2017,00</w:t>
            </w:r>
          </w:p>
        </w:tc>
      </w:tr>
      <w:tr w:rsidR="00206925" w:rsidRPr="00F94FB6" w:rsidTr="00206925">
        <w:trPr>
          <w:trHeight w:val="838"/>
        </w:trPr>
        <w:tc>
          <w:tcPr>
            <w:tcW w:w="6088" w:type="dxa"/>
            <w:shd w:val="clear" w:color="auto" w:fill="auto"/>
          </w:tcPr>
          <w:p w:rsidR="00206925" w:rsidRPr="00283800" w:rsidRDefault="00206925" w:rsidP="00206925">
            <w:pPr>
              <w:rPr>
                <w:rFonts w:ascii="Times New Roman" w:hAnsi="Times New Roman"/>
                <w:lang w:eastAsia="x-none"/>
              </w:rPr>
            </w:pPr>
            <w:r w:rsidRPr="00283800">
              <w:rPr>
                <w:rFonts w:ascii="Times New Roman" w:hAnsi="Times New Roman"/>
                <w:lang w:eastAsia="x-none"/>
              </w:rPr>
              <w:t>Стійка для стрибків у висоту</w:t>
            </w:r>
          </w:p>
        </w:tc>
        <w:tc>
          <w:tcPr>
            <w:tcW w:w="1212" w:type="dxa"/>
            <w:shd w:val="clear" w:color="auto" w:fill="auto"/>
          </w:tcPr>
          <w:p w:rsidR="00206925" w:rsidRPr="00283800" w:rsidRDefault="00206925" w:rsidP="00206925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2550,</w:t>
            </w:r>
            <w:r w:rsidRPr="00283800">
              <w:rPr>
                <w:rFonts w:ascii="Times New Roman" w:hAnsi="Times New Roman"/>
                <w:lang w:eastAsia="x-none"/>
              </w:rPr>
              <w:t>00</w:t>
            </w:r>
          </w:p>
        </w:tc>
        <w:tc>
          <w:tcPr>
            <w:tcW w:w="1135" w:type="dxa"/>
            <w:shd w:val="clear" w:color="auto" w:fill="auto"/>
          </w:tcPr>
          <w:p w:rsidR="00206925" w:rsidRPr="00283800" w:rsidRDefault="00206925" w:rsidP="00206925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283800">
              <w:rPr>
                <w:rFonts w:ascii="Times New Roman" w:hAnsi="Times New Roman"/>
                <w:lang w:eastAsia="x-none"/>
              </w:rPr>
              <w:t>1</w:t>
            </w:r>
          </w:p>
        </w:tc>
        <w:tc>
          <w:tcPr>
            <w:tcW w:w="1795" w:type="dxa"/>
            <w:shd w:val="clear" w:color="auto" w:fill="auto"/>
          </w:tcPr>
          <w:p w:rsidR="00206925" w:rsidRPr="00283800" w:rsidRDefault="00206925" w:rsidP="00206925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2550,</w:t>
            </w:r>
            <w:r w:rsidRPr="00283800">
              <w:rPr>
                <w:rFonts w:ascii="Times New Roman" w:hAnsi="Times New Roman"/>
                <w:lang w:eastAsia="x-none"/>
              </w:rPr>
              <w:t>00</w:t>
            </w:r>
          </w:p>
        </w:tc>
      </w:tr>
      <w:tr w:rsidR="00206925" w:rsidRPr="00F94FB6" w:rsidTr="00206925">
        <w:trPr>
          <w:trHeight w:val="850"/>
        </w:trPr>
        <w:tc>
          <w:tcPr>
            <w:tcW w:w="6088" w:type="dxa"/>
            <w:shd w:val="clear" w:color="auto" w:fill="auto"/>
          </w:tcPr>
          <w:p w:rsidR="00206925" w:rsidRPr="00283800" w:rsidRDefault="00206925" w:rsidP="00206925">
            <w:pPr>
              <w:rPr>
                <w:rFonts w:ascii="Times New Roman" w:hAnsi="Times New Roman"/>
                <w:lang w:eastAsia="x-none"/>
              </w:rPr>
            </w:pPr>
            <w:r w:rsidRPr="00283800">
              <w:rPr>
                <w:rFonts w:ascii="Times New Roman" w:hAnsi="Times New Roman"/>
                <w:lang w:eastAsia="x-none"/>
              </w:rPr>
              <w:t>Надувні ворота для футболу</w:t>
            </w:r>
          </w:p>
        </w:tc>
        <w:tc>
          <w:tcPr>
            <w:tcW w:w="1212" w:type="dxa"/>
            <w:shd w:val="clear" w:color="auto" w:fill="auto"/>
          </w:tcPr>
          <w:p w:rsidR="00206925" w:rsidRPr="00283800" w:rsidRDefault="00206925" w:rsidP="00206925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1275,</w:t>
            </w:r>
            <w:r w:rsidRPr="00283800">
              <w:rPr>
                <w:rFonts w:ascii="Times New Roman" w:hAnsi="Times New Roman"/>
                <w:lang w:eastAsia="x-none"/>
              </w:rPr>
              <w:t>00</w:t>
            </w:r>
          </w:p>
        </w:tc>
        <w:tc>
          <w:tcPr>
            <w:tcW w:w="1135" w:type="dxa"/>
            <w:shd w:val="clear" w:color="auto" w:fill="auto"/>
          </w:tcPr>
          <w:p w:rsidR="00206925" w:rsidRPr="00283800" w:rsidRDefault="00206925" w:rsidP="00206925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283800">
              <w:rPr>
                <w:rFonts w:ascii="Times New Roman" w:hAnsi="Times New Roman"/>
                <w:lang w:eastAsia="x-none"/>
              </w:rPr>
              <w:t>1</w:t>
            </w:r>
          </w:p>
        </w:tc>
        <w:tc>
          <w:tcPr>
            <w:tcW w:w="1795" w:type="dxa"/>
            <w:shd w:val="clear" w:color="auto" w:fill="auto"/>
          </w:tcPr>
          <w:p w:rsidR="00206925" w:rsidRPr="00283800" w:rsidRDefault="00206925" w:rsidP="00206925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1275,</w:t>
            </w:r>
            <w:r w:rsidRPr="00283800">
              <w:rPr>
                <w:rFonts w:ascii="Times New Roman" w:hAnsi="Times New Roman"/>
                <w:lang w:eastAsia="x-none"/>
              </w:rPr>
              <w:t>00</w:t>
            </w:r>
          </w:p>
        </w:tc>
      </w:tr>
      <w:tr w:rsidR="00206925" w:rsidRPr="00F94FB6" w:rsidTr="00206925">
        <w:trPr>
          <w:trHeight w:val="848"/>
        </w:trPr>
        <w:tc>
          <w:tcPr>
            <w:tcW w:w="6088" w:type="dxa"/>
            <w:shd w:val="clear" w:color="auto" w:fill="auto"/>
          </w:tcPr>
          <w:p w:rsidR="00206925" w:rsidRPr="00283800" w:rsidRDefault="00206925" w:rsidP="00206925">
            <w:pPr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Бар</w:t>
            </w:r>
            <w:r>
              <w:rPr>
                <w:rFonts w:ascii="Times New Roman" w:hAnsi="Times New Roman"/>
                <w:lang w:val="en-US" w:eastAsia="x-none"/>
              </w:rPr>
              <w:t>’</w:t>
            </w:r>
            <w:r>
              <w:rPr>
                <w:rFonts w:ascii="Times New Roman" w:hAnsi="Times New Roman"/>
                <w:lang w:eastAsia="x-none"/>
              </w:rPr>
              <w:t>єри для стрибків</w:t>
            </w:r>
          </w:p>
        </w:tc>
        <w:tc>
          <w:tcPr>
            <w:tcW w:w="1212" w:type="dxa"/>
            <w:shd w:val="clear" w:color="auto" w:fill="auto"/>
          </w:tcPr>
          <w:p w:rsidR="00206925" w:rsidRPr="00283800" w:rsidRDefault="00206925" w:rsidP="00206925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1650,</w:t>
            </w:r>
            <w:r>
              <w:rPr>
                <w:rFonts w:ascii="Times New Roman" w:hAnsi="Times New Roman"/>
                <w:lang w:eastAsia="x-none"/>
              </w:rPr>
              <w:t>00</w:t>
            </w:r>
          </w:p>
        </w:tc>
        <w:tc>
          <w:tcPr>
            <w:tcW w:w="1135" w:type="dxa"/>
            <w:shd w:val="clear" w:color="auto" w:fill="auto"/>
          </w:tcPr>
          <w:p w:rsidR="00206925" w:rsidRPr="00283800" w:rsidRDefault="00206925" w:rsidP="00206925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</w:t>
            </w:r>
          </w:p>
        </w:tc>
        <w:tc>
          <w:tcPr>
            <w:tcW w:w="1795" w:type="dxa"/>
            <w:shd w:val="clear" w:color="auto" w:fill="auto"/>
          </w:tcPr>
          <w:p w:rsidR="00206925" w:rsidRPr="00283800" w:rsidRDefault="00206925" w:rsidP="00206925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1650,00</w:t>
            </w:r>
          </w:p>
        </w:tc>
      </w:tr>
      <w:tr w:rsidR="00206925" w:rsidRPr="00F94FB6" w:rsidTr="00206925">
        <w:trPr>
          <w:trHeight w:val="974"/>
        </w:trPr>
        <w:tc>
          <w:tcPr>
            <w:tcW w:w="6088" w:type="dxa"/>
            <w:shd w:val="clear" w:color="auto" w:fill="auto"/>
          </w:tcPr>
          <w:p w:rsidR="00206925" w:rsidRPr="00B86D9B" w:rsidRDefault="00206925" w:rsidP="00206925">
            <w:pPr>
              <w:rPr>
                <w:rFonts w:ascii="Times New Roman" w:hAnsi="Times New Roman"/>
                <w:lang w:eastAsia="x-none"/>
              </w:rPr>
            </w:pPr>
            <w:r w:rsidRPr="00B86D9B">
              <w:rPr>
                <w:rFonts w:ascii="Times New Roman" w:hAnsi="Times New Roman"/>
                <w:lang w:eastAsia="x-none"/>
              </w:rPr>
              <w:t>Бруси з регульованими поручнями</w:t>
            </w:r>
          </w:p>
        </w:tc>
        <w:tc>
          <w:tcPr>
            <w:tcW w:w="1212" w:type="dxa"/>
            <w:shd w:val="clear" w:color="auto" w:fill="auto"/>
          </w:tcPr>
          <w:p w:rsidR="00206925" w:rsidRPr="00B86D9B" w:rsidRDefault="00206925" w:rsidP="00206925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1580,</w:t>
            </w:r>
            <w:r w:rsidRPr="00B86D9B">
              <w:rPr>
                <w:rFonts w:ascii="Times New Roman" w:hAnsi="Times New Roman"/>
                <w:lang w:eastAsia="x-none"/>
              </w:rPr>
              <w:t>00</w:t>
            </w:r>
          </w:p>
        </w:tc>
        <w:tc>
          <w:tcPr>
            <w:tcW w:w="1135" w:type="dxa"/>
            <w:shd w:val="clear" w:color="auto" w:fill="auto"/>
          </w:tcPr>
          <w:p w:rsidR="00206925" w:rsidRPr="00B86D9B" w:rsidRDefault="00206925" w:rsidP="00206925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B86D9B">
              <w:rPr>
                <w:rFonts w:ascii="Times New Roman" w:hAnsi="Times New Roman"/>
                <w:lang w:eastAsia="x-none"/>
              </w:rPr>
              <w:t>1</w:t>
            </w:r>
          </w:p>
        </w:tc>
        <w:tc>
          <w:tcPr>
            <w:tcW w:w="1795" w:type="dxa"/>
            <w:shd w:val="clear" w:color="auto" w:fill="auto"/>
          </w:tcPr>
          <w:p w:rsidR="00206925" w:rsidRPr="00B86D9B" w:rsidRDefault="00206925" w:rsidP="00206925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1580,</w:t>
            </w:r>
            <w:r w:rsidRPr="00B86D9B">
              <w:rPr>
                <w:rFonts w:ascii="Times New Roman" w:hAnsi="Times New Roman"/>
                <w:lang w:eastAsia="x-none"/>
              </w:rPr>
              <w:t>00</w:t>
            </w:r>
          </w:p>
        </w:tc>
      </w:tr>
      <w:tr w:rsidR="00206925" w:rsidRPr="00F94FB6" w:rsidTr="00206925">
        <w:trPr>
          <w:trHeight w:val="846"/>
        </w:trPr>
        <w:tc>
          <w:tcPr>
            <w:tcW w:w="6088" w:type="dxa"/>
            <w:shd w:val="clear" w:color="auto" w:fill="auto"/>
          </w:tcPr>
          <w:p w:rsidR="00206925" w:rsidRPr="001A6292" w:rsidRDefault="00206925" w:rsidP="00206925">
            <w:pPr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Набір 7 видів спорту</w:t>
            </w:r>
          </w:p>
        </w:tc>
        <w:tc>
          <w:tcPr>
            <w:tcW w:w="1212" w:type="dxa"/>
            <w:shd w:val="clear" w:color="auto" w:fill="auto"/>
          </w:tcPr>
          <w:p w:rsidR="00206925" w:rsidRPr="001A6292" w:rsidRDefault="00206925" w:rsidP="00206925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960,</w:t>
            </w:r>
            <w:r w:rsidRPr="001A6292">
              <w:rPr>
                <w:rFonts w:ascii="Times New Roman" w:hAnsi="Times New Roman"/>
                <w:lang w:eastAsia="x-none"/>
              </w:rPr>
              <w:t>00</w:t>
            </w:r>
          </w:p>
        </w:tc>
        <w:tc>
          <w:tcPr>
            <w:tcW w:w="1135" w:type="dxa"/>
            <w:shd w:val="clear" w:color="auto" w:fill="auto"/>
          </w:tcPr>
          <w:p w:rsidR="00206925" w:rsidRPr="001A6292" w:rsidRDefault="00206925" w:rsidP="00206925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1A6292">
              <w:rPr>
                <w:rFonts w:ascii="Times New Roman" w:hAnsi="Times New Roman"/>
                <w:lang w:eastAsia="x-none"/>
              </w:rPr>
              <w:t>1</w:t>
            </w:r>
          </w:p>
        </w:tc>
        <w:tc>
          <w:tcPr>
            <w:tcW w:w="1795" w:type="dxa"/>
            <w:shd w:val="clear" w:color="auto" w:fill="auto"/>
          </w:tcPr>
          <w:p w:rsidR="00206925" w:rsidRPr="001A6292" w:rsidRDefault="00206925" w:rsidP="00206925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960,</w:t>
            </w:r>
            <w:r w:rsidRPr="001A6292">
              <w:rPr>
                <w:rFonts w:ascii="Times New Roman" w:hAnsi="Times New Roman"/>
                <w:lang w:eastAsia="x-none"/>
              </w:rPr>
              <w:t>00</w:t>
            </w:r>
          </w:p>
        </w:tc>
      </w:tr>
      <w:tr w:rsidR="00206925" w:rsidRPr="00F94FB6" w:rsidTr="00206925">
        <w:trPr>
          <w:trHeight w:val="987"/>
        </w:trPr>
        <w:tc>
          <w:tcPr>
            <w:tcW w:w="6088" w:type="dxa"/>
            <w:shd w:val="clear" w:color="auto" w:fill="auto"/>
          </w:tcPr>
          <w:p w:rsidR="00206925" w:rsidRPr="009F79DC" w:rsidRDefault="00206925" w:rsidP="00206925">
            <w:pPr>
              <w:rPr>
                <w:rFonts w:ascii="Times New Roman" w:hAnsi="Times New Roman"/>
                <w:lang w:val="en-US" w:eastAsia="x-none"/>
              </w:rPr>
            </w:pPr>
            <w:r w:rsidRPr="009F79DC">
              <w:rPr>
                <w:rFonts w:ascii="Times New Roman" w:hAnsi="Times New Roman"/>
                <w:lang w:eastAsia="x-none"/>
              </w:rPr>
              <w:t>Обручі, м ‘ячі</w:t>
            </w:r>
          </w:p>
        </w:tc>
        <w:tc>
          <w:tcPr>
            <w:tcW w:w="1212" w:type="dxa"/>
            <w:shd w:val="clear" w:color="auto" w:fill="auto"/>
          </w:tcPr>
          <w:p w:rsidR="00206925" w:rsidRPr="001A6292" w:rsidRDefault="00206925" w:rsidP="00206925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849,</w:t>
            </w:r>
            <w:r w:rsidRPr="001A6292">
              <w:rPr>
                <w:rFonts w:ascii="Times New Roman" w:hAnsi="Times New Roman"/>
                <w:lang w:eastAsia="x-none"/>
              </w:rPr>
              <w:t>00</w:t>
            </w:r>
          </w:p>
        </w:tc>
        <w:tc>
          <w:tcPr>
            <w:tcW w:w="1135" w:type="dxa"/>
            <w:shd w:val="clear" w:color="auto" w:fill="auto"/>
          </w:tcPr>
          <w:p w:rsidR="00206925" w:rsidRPr="001A6292" w:rsidRDefault="00206925" w:rsidP="00206925">
            <w:pPr>
              <w:jc w:val="center"/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1795" w:type="dxa"/>
            <w:shd w:val="clear" w:color="auto" w:fill="auto"/>
          </w:tcPr>
          <w:p w:rsidR="00206925" w:rsidRPr="001A6292" w:rsidRDefault="00206925" w:rsidP="00206925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849,</w:t>
            </w:r>
            <w:r w:rsidRPr="001A6292">
              <w:rPr>
                <w:rFonts w:ascii="Times New Roman" w:hAnsi="Times New Roman"/>
                <w:lang w:eastAsia="x-none"/>
              </w:rPr>
              <w:t>00</w:t>
            </w:r>
          </w:p>
        </w:tc>
      </w:tr>
      <w:tr w:rsidR="00206925" w:rsidRPr="00F94FB6" w:rsidTr="00206925">
        <w:trPr>
          <w:trHeight w:val="987"/>
        </w:trPr>
        <w:tc>
          <w:tcPr>
            <w:tcW w:w="6088" w:type="dxa"/>
            <w:shd w:val="clear" w:color="auto" w:fill="auto"/>
          </w:tcPr>
          <w:p w:rsidR="00206925" w:rsidRPr="008E451B" w:rsidRDefault="00206925" w:rsidP="008B19C8">
            <w:pPr>
              <w:rPr>
                <w:rFonts w:ascii="Times New Roman" w:hAnsi="Times New Roman"/>
                <w:lang w:eastAsia="x-none"/>
              </w:rPr>
            </w:pPr>
            <w:r w:rsidRPr="008E451B">
              <w:rPr>
                <w:rFonts w:ascii="Times New Roman" w:hAnsi="Times New Roman"/>
                <w:lang w:eastAsia="x-none"/>
              </w:rPr>
              <w:t>Непередбачувані витрати</w:t>
            </w:r>
          </w:p>
        </w:tc>
        <w:tc>
          <w:tcPr>
            <w:tcW w:w="1212" w:type="dxa"/>
            <w:shd w:val="clear" w:color="auto" w:fill="auto"/>
          </w:tcPr>
          <w:p w:rsidR="00206925" w:rsidRPr="008E451B" w:rsidRDefault="00206925" w:rsidP="008B19C8">
            <w:pPr>
              <w:jc w:val="center"/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1135" w:type="dxa"/>
            <w:shd w:val="clear" w:color="auto" w:fill="auto"/>
          </w:tcPr>
          <w:p w:rsidR="00206925" w:rsidRPr="008E451B" w:rsidRDefault="00206925" w:rsidP="008B19C8">
            <w:pPr>
              <w:jc w:val="center"/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1795" w:type="dxa"/>
            <w:shd w:val="clear" w:color="auto" w:fill="auto"/>
          </w:tcPr>
          <w:p w:rsidR="00206925" w:rsidRPr="008E451B" w:rsidRDefault="00206925" w:rsidP="008B19C8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196</w:t>
            </w:r>
            <w:bookmarkStart w:id="0" w:name="_GoBack"/>
            <w:bookmarkEnd w:id="0"/>
            <w:r w:rsidRPr="008E451B">
              <w:rPr>
                <w:rFonts w:ascii="Times New Roman" w:hAnsi="Times New Roman"/>
                <w:lang w:eastAsia="x-none"/>
              </w:rPr>
              <w:t>00,00</w:t>
            </w:r>
          </w:p>
        </w:tc>
      </w:tr>
      <w:tr w:rsidR="00206925" w:rsidRPr="00F94FB6" w:rsidTr="00206925">
        <w:tc>
          <w:tcPr>
            <w:tcW w:w="8435" w:type="dxa"/>
            <w:gridSpan w:val="3"/>
            <w:shd w:val="clear" w:color="auto" w:fill="auto"/>
          </w:tcPr>
          <w:p w:rsidR="00206925" w:rsidRPr="00F94FB6" w:rsidRDefault="00206925" w:rsidP="008B19C8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</w:pPr>
            <w:r w:rsidRPr="00F94FB6"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  <w:t>ВСЬОГО</w:t>
            </w:r>
          </w:p>
        </w:tc>
        <w:tc>
          <w:tcPr>
            <w:tcW w:w="1795" w:type="dxa"/>
            <w:shd w:val="clear" w:color="auto" w:fill="auto"/>
          </w:tcPr>
          <w:p w:rsidR="00206925" w:rsidRPr="00F94FB6" w:rsidRDefault="00206925" w:rsidP="008B19C8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 000,</w:t>
            </w: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00</w:t>
            </w:r>
          </w:p>
        </w:tc>
      </w:tr>
    </w:tbl>
    <w:p w:rsidR="00DF26BE" w:rsidRDefault="00DF26BE"/>
    <w:sectPr w:rsidR="00DF2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25"/>
    <w:rsid w:val="00206925"/>
    <w:rsid w:val="00D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A1F3"/>
  <w15:chartTrackingRefBased/>
  <w15:docId w15:val="{F63046AA-0628-4DFF-827A-4336870A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925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</cp:revision>
  <dcterms:created xsi:type="dcterms:W3CDTF">2021-10-29T08:07:00Z</dcterms:created>
  <dcterms:modified xsi:type="dcterms:W3CDTF">2021-10-29T08:15:00Z</dcterms:modified>
</cp:coreProperties>
</file>